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58E" w:rsidRPr="000A458E" w:rsidRDefault="000A458E" w:rsidP="000A458E">
      <w:pPr>
        <w:ind w:firstLine="708"/>
        <w:jc w:val="both"/>
        <w:rPr>
          <w:rFonts w:cs="Calibri"/>
          <w:b/>
          <w:sz w:val="24"/>
          <w:szCs w:val="24"/>
        </w:rPr>
      </w:pPr>
      <w:r w:rsidRPr="000A458E">
        <w:rPr>
          <w:rFonts w:cs="Calibri"/>
          <w:b/>
          <w:sz w:val="24"/>
          <w:szCs w:val="24"/>
        </w:rPr>
        <w:t>TARİHÇE</w:t>
      </w:r>
    </w:p>
    <w:p w:rsidR="000A458E" w:rsidRDefault="000A458E" w:rsidP="000A458E">
      <w:pPr>
        <w:ind w:firstLine="708"/>
        <w:jc w:val="both"/>
        <w:rPr>
          <w:rFonts w:cs="Calibri"/>
          <w:sz w:val="24"/>
          <w:szCs w:val="24"/>
        </w:rPr>
      </w:pPr>
      <w:r>
        <w:rPr>
          <w:rFonts w:cs="Calibri"/>
          <w:sz w:val="24"/>
          <w:szCs w:val="24"/>
        </w:rPr>
        <w:t xml:space="preserve">Okulumuz ilk olarak 1926 yılında Eğitim ve öğretime açılmıştır. 1926 yılında Vakıflara ait olan </w:t>
      </w:r>
      <w:proofErr w:type="gramStart"/>
      <w:r>
        <w:rPr>
          <w:rFonts w:cs="Calibri"/>
          <w:sz w:val="24"/>
          <w:szCs w:val="24"/>
        </w:rPr>
        <w:t>okulumuz , 1928</w:t>
      </w:r>
      <w:proofErr w:type="gramEnd"/>
      <w:r>
        <w:rPr>
          <w:rFonts w:cs="Calibri"/>
          <w:sz w:val="24"/>
          <w:szCs w:val="24"/>
        </w:rPr>
        <w:t xml:space="preserve"> yılında kabul edilen kanunla Latin harfleri ile “MİLLET MEKTEPLERİ “ adı altında eğitim seferberliğine katılmış,daha sonra MERKEZ İLKOKULU adı ile kasabadaki tek eğitim kurumu olarak hizmet vermiştir.   </w:t>
      </w:r>
    </w:p>
    <w:p w:rsidR="000A458E" w:rsidRDefault="000A458E" w:rsidP="000A458E">
      <w:pPr>
        <w:ind w:firstLine="708"/>
        <w:jc w:val="both"/>
        <w:rPr>
          <w:rFonts w:cs="Calibri"/>
          <w:sz w:val="24"/>
          <w:szCs w:val="24"/>
        </w:rPr>
      </w:pPr>
      <w:r>
        <w:rPr>
          <w:rFonts w:cs="Calibri"/>
          <w:sz w:val="24"/>
          <w:szCs w:val="24"/>
        </w:rPr>
        <w:t>1933 yılında o günkü Akhisar Kaymakamı başkanlığında kurulan bir heyet önderliğinde halkın yardım ve destekleri ile Atatürk heykelinin karşısındaki binanın temeli atılmıştır.1935-1936 Eğitim Öğretim yılında yeni binasında hizmete açılan okul beş yıllık öğretimin mezunlarını o yıl vermiştir.</w:t>
      </w:r>
    </w:p>
    <w:p w:rsidR="000A458E" w:rsidRDefault="000A458E" w:rsidP="000A458E">
      <w:pPr>
        <w:ind w:firstLine="708"/>
        <w:jc w:val="both"/>
        <w:rPr>
          <w:rFonts w:cs="Calibri"/>
          <w:sz w:val="24"/>
          <w:szCs w:val="24"/>
        </w:rPr>
      </w:pPr>
      <w:r>
        <w:rPr>
          <w:rFonts w:cs="Calibri"/>
          <w:sz w:val="24"/>
          <w:szCs w:val="24"/>
        </w:rPr>
        <w:t>Kasaba nüfusunun artmasıyla okulumuzda ikili öğretime geçilmiş, okul yaptırma derneğinin katkılarıyla bir ilkokul daha yaptırılmıştır. Kasaba Belediye Encümeninin 04.07.1958 tarih ve 25 sayılı kararı ile Merkez İlkokulu olan okulumuzun adı “Atatürk İlkokulu” olarak değiştirilmiş ve dernek tarafından yaptırılan yeni okula ise  “Namık Kemal İlkokulu” adı verilmiştir.</w:t>
      </w:r>
    </w:p>
    <w:p w:rsidR="000A458E" w:rsidRDefault="000A458E" w:rsidP="000A458E">
      <w:pPr>
        <w:ind w:firstLine="708"/>
        <w:rPr>
          <w:rFonts w:cs="Calibri"/>
          <w:sz w:val="24"/>
          <w:szCs w:val="24"/>
        </w:rPr>
      </w:pPr>
      <w:r>
        <w:rPr>
          <w:rFonts w:cs="Calibri"/>
          <w:sz w:val="24"/>
          <w:szCs w:val="24"/>
        </w:rPr>
        <w:t xml:space="preserve">1997 yılında 8 yıllık zorunlu eğitime geçişle birlikte okulumuz “Atatürk İlköğretim Okulu” adını almıştır. Okul, 2001 yılının Kasım ayında Dünya Bankası işbirliği ile yaptırılan bugünkü binasına taşınmıştır. Boşaltılan bina ise geçici olarak Gölmarmara Lisesine tahsis edilmiştir. </w:t>
      </w:r>
    </w:p>
    <w:p w:rsidR="000A458E" w:rsidRDefault="000A458E" w:rsidP="000A458E">
      <w:pPr>
        <w:autoSpaceDE w:val="0"/>
        <w:autoSpaceDN w:val="0"/>
        <w:adjustRightInd w:val="0"/>
        <w:ind w:firstLine="708"/>
        <w:jc w:val="both"/>
        <w:rPr>
          <w:rFonts w:cs="Calibri"/>
          <w:sz w:val="24"/>
          <w:szCs w:val="24"/>
        </w:rPr>
      </w:pPr>
      <w:r>
        <w:rPr>
          <w:rFonts w:cs="Calibri"/>
          <w:sz w:val="24"/>
          <w:szCs w:val="24"/>
        </w:rPr>
        <w:t xml:space="preserve">2001 yılından bu yana mevcut binasında hizmet veren okulumuz öğrencilerimizi, Atatürk ilke ve inkılaplarına bağlı, bir üst öğrenime, hayata, çağımızın gereklerine ve teknolojik gelişmelere uyum sağlayacak şekilde, gelişimsel rehberlik anlayışı ile üretken, öğretimi bireyselleştiren bir anlayışla akademik başarıyı artırmak, sevmek, çalışmak, başarmak ilkesini esas alarak yeterli </w:t>
      </w:r>
      <w:proofErr w:type="gramStart"/>
      <w:r>
        <w:rPr>
          <w:rFonts w:cs="Calibri"/>
          <w:sz w:val="24"/>
          <w:szCs w:val="24"/>
        </w:rPr>
        <w:t>bilgi,beceri</w:t>
      </w:r>
      <w:proofErr w:type="gramEnd"/>
      <w:r>
        <w:rPr>
          <w:rFonts w:cs="Calibri"/>
          <w:sz w:val="24"/>
          <w:szCs w:val="24"/>
        </w:rPr>
        <w:t xml:space="preserve"> ve tutumları kazandırma amacıyla eğitim öğretimine devam etmektedir.</w:t>
      </w:r>
    </w:p>
    <w:p w:rsidR="000A458E" w:rsidRDefault="000A458E" w:rsidP="000A458E">
      <w:pPr>
        <w:spacing w:before="60" w:after="60" w:line="360" w:lineRule="auto"/>
        <w:jc w:val="both"/>
        <w:rPr>
          <w:rFonts w:cs="Calibri"/>
          <w:sz w:val="24"/>
          <w:szCs w:val="24"/>
        </w:rPr>
      </w:pPr>
      <w:r>
        <w:rPr>
          <w:rFonts w:cs="Calibri"/>
          <w:sz w:val="24"/>
          <w:szCs w:val="24"/>
        </w:rPr>
        <w:tab/>
        <w:t>Okulumuz bünyesinde 19 şube,1 Özel Eğitim Sınıfı, 1 Müdür Odası,1 Müdür Yardımcısı Odası, Araç-gereç odası, 1 Öğretmen odası ve Tuvaletler mevcuttur.</w:t>
      </w:r>
    </w:p>
    <w:p w:rsidR="00173E8D" w:rsidRDefault="00173E8D"/>
    <w:sectPr w:rsidR="00173E8D" w:rsidSect="00173E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A458E"/>
    <w:rsid w:val="000A458E"/>
    <w:rsid w:val="00173E8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58E"/>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878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filiz</dc:creator>
  <cp:lastModifiedBy>filiz</cp:lastModifiedBy>
  <cp:revision>1</cp:revision>
  <dcterms:created xsi:type="dcterms:W3CDTF">2024-01-18T06:17:00Z</dcterms:created>
  <dcterms:modified xsi:type="dcterms:W3CDTF">2024-01-18T06:18:00Z</dcterms:modified>
</cp:coreProperties>
</file>